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2E" w:rsidRDefault="00A8372E">
      <w:pPr>
        <w:pStyle w:val="Standard"/>
        <w:rPr>
          <w:b/>
        </w:rPr>
      </w:pPr>
    </w:p>
    <w:p w:rsidR="00C34A85" w:rsidRDefault="00C34A85" w:rsidP="00C34A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ESAMI INTEGRATIVI/IDONEITA’/PRELIMINARI</w:t>
      </w:r>
    </w:p>
    <w:p w:rsidR="00C34A85" w:rsidRDefault="00C34A85" w:rsidP="00C34A85">
      <w:pPr>
        <w:jc w:val="center"/>
      </w:pPr>
    </w:p>
    <w:p w:rsidR="00C34A85" w:rsidRDefault="00C34A85" w:rsidP="00C34A8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CONTENUTI MINIMI - </w:t>
      </w:r>
      <w:r w:rsidR="00334899">
        <w:rPr>
          <w:b/>
          <w:sz w:val="32"/>
          <w:szCs w:val="32"/>
          <w:u w:val="single"/>
        </w:rPr>
        <w:t>MATERIA: FILOSOFIA</w:t>
      </w:r>
    </w:p>
    <w:p w:rsidR="00C34A85" w:rsidRDefault="00C34A85" w:rsidP="00C34A85">
      <w:pPr>
        <w:jc w:val="center"/>
        <w:rPr>
          <w:b/>
          <w:sz w:val="32"/>
          <w:szCs w:val="32"/>
        </w:rPr>
      </w:pPr>
    </w:p>
    <w:p w:rsidR="00C34A85" w:rsidRDefault="00C34A85" w:rsidP="00C34A85">
      <w:pPr>
        <w:pStyle w:val="Intestazione"/>
        <w:jc w:val="center"/>
        <w:rPr>
          <w:b/>
        </w:rPr>
      </w:pPr>
      <w:r>
        <w:rPr>
          <w:b/>
        </w:rPr>
        <w:t>CLASSE 4^ LSU</w:t>
      </w:r>
    </w:p>
    <w:p w:rsidR="00C34A85" w:rsidRDefault="00C34A85" w:rsidP="00C34A85">
      <w:pPr>
        <w:pStyle w:val="Standard"/>
        <w:snapToGrid w:val="0"/>
        <w:rPr>
          <w:b/>
        </w:rPr>
      </w:pPr>
    </w:p>
    <w:p w:rsidR="00A8372E" w:rsidRDefault="00A8372E">
      <w:pPr>
        <w:pStyle w:val="Standard"/>
        <w:rPr>
          <w:b/>
        </w:rPr>
      </w:pPr>
    </w:p>
    <w:p w:rsidR="00A8372E" w:rsidRDefault="00A8372E">
      <w:pPr>
        <w:pStyle w:val="Standard"/>
        <w:rPr>
          <w:b/>
        </w:rPr>
      </w:pPr>
    </w:p>
    <w:p w:rsidR="00A8372E" w:rsidRDefault="00C34A85">
      <w:pPr>
        <w:pStyle w:val="Standard"/>
        <w:rPr>
          <w:b/>
        </w:rPr>
      </w:pPr>
      <w:r>
        <w:rPr>
          <w:b/>
        </w:rPr>
        <w:t>Tra magia e scienza:</w:t>
      </w:r>
    </w:p>
    <w:p w:rsidR="00A8372E" w:rsidRDefault="00C34A85">
      <w:pPr>
        <w:pStyle w:val="Standard"/>
      </w:pPr>
      <w:r>
        <w:t>1)l'età del Rinascimento: situazione sociale e politica, centri culturali, l'umanesimo, il platonismo, la natura, la magia e l'astrologia.</w:t>
      </w:r>
    </w:p>
    <w:p w:rsidR="00A8372E" w:rsidRDefault="00C34A85">
      <w:pPr>
        <w:pStyle w:val="Standard"/>
      </w:pPr>
      <w:r>
        <w:t xml:space="preserve">Figure rilevanti: Paracelso, Leonardo, Copernico, Keplero, </w:t>
      </w:r>
      <w:proofErr w:type="spellStart"/>
      <w:r>
        <w:t>Telesio</w:t>
      </w:r>
      <w:proofErr w:type="spellEnd"/>
      <w:r>
        <w:t>, Bruno, Campanella</w:t>
      </w:r>
    </w:p>
    <w:p w:rsidR="00A8372E" w:rsidRDefault="00A8372E">
      <w:pPr>
        <w:pStyle w:val="Standard"/>
      </w:pPr>
    </w:p>
    <w:p w:rsidR="00A8372E" w:rsidRDefault="00C34A85">
      <w:pPr>
        <w:pStyle w:val="Standard"/>
        <w:rPr>
          <w:b/>
        </w:rPr>
      </w:pPr>
      <w:r>
        <w:rPr>
          <w:b/>
        </w:rPr>
        <w:t>2)Scienza e Filosofia del seicento:</w:t>
      </w:r>
    </w:p>
    <w:p w:rsidR="00A8372E" w:rsidRDefault="00C34A85">
      <w:pPr>
        <w:pStyle w:val="Standard"/>
      </w:pPr>
      <w:r>
        <w:t>situazione storico-sociale e culturale.</w:t>
      </w:r>
    </w:p>
    <w:p w:rsidR="00A8372E" w:rsidRDefault="00C34A85">
      <w:pPr>
        <w:pStyle w:val="Standard"/>
      </w:pPr>
      <w:r>
        <w:t>Francesco Bacone: il metodo, critica al sapere tradizionale.</w:t>
      </w:r>
    </w:p>
    <w:p w:rsidR="00A8372E" w:rsidRDefault="00C34A85">
      <w:pPr>
        <w:pStyle w:val="Standard"/>
      </w:pPr>
      <w:r>
        <w:t>Galileo Galilei: vita e opere, l'ordine della natura, autonomia della scienza, il metodo, il sapere tecnico,</w:t>
      </w:r>
    </w:p>
    <w:p w:rsidR="00A8372E" w:rsidRDefault="00A8372E">
      <w:pPr>
        <w:pStyle w:val="Standard"/>
      </w:pPr>
    </w:p>
    <w:p w:rsidR="00A8372E" w:rsidRDefault="00C34A85">
      <w:pPr>
        <w:pStyle w:val="Standard"/>
        <w:rPr>
          <w:b/>
        </w:rPr>
      </w:pPr>
      <w:r>
        <w:rPr>
          <w:b/>
        </w:rPr>
        <w:t>3)Cartesio e la razionalità moderna:</w:t>
      </w:r>
    </w:p>
    <w:p w:rsidR="00A8372E" w:rsidRDefault="00C34A85">
      <w:pPr>
        <w:pStyle w:val="Standard"/>
      </w:pPr>
      <w:r>
        <w:t>vita e opere, situazione storico sociale,</w:t>
      </w:r>
    </w:p>
    <w:p w:rsidR="00A8372E" w:rsidRDefault="00C34A85">
      <w:pPr>
        <w:pStyle w:val="Standard"/>
      </w:pPr>
      <w:r>
        <w:t>la sfida della ragione, il metodo,</w:t>
      </w:r>
    </w:p>
    <w:p w:rsidR="00A8372E" w:rsidRDefault="00C34A85">
      <w:pPr>
        <w:pStyle w:val="Standard"/>
      </w:pPr>
      <w:r>
        <w:t>dal dubbio metodico al cogito, le idee della ragione, la metafisica,</w:t>
      </w:r>
    </w:p>
    <w:p w:rsidR="00A8372E" w:rsidRDefault="00C34A85">
      <w:pPr>
        <w:pStyle w:val="Standard"/>
      </w:pPr>
      <w:r>
        <w:t>il meccanicismo, il dibattito su Cartesio.</w:t>
      </w:r>
    </w:p>
    <w:p w:rsidR="00A8372E" w:rsidRDefault="00A8372E">
      <w:pPr>
        <w:pStyle w:val="Standard"/>
      </w:pPr>
    </w:p>
    <w:p w:rsidR="00A8372E" w:rsidRDefault="00C34A85">
      <w:pPr>
        <w:pStyle w:val="Standard"/>
        <w:rPr>
          <w:b/>
        </w:rPr>
      </w:pPr>
      <w:r>
        <w:rPr>
          <w:b/>
        </w:rPr>
        <w:t xml:space="preserve">4)La  filosofia inglese tra politica e scienza: Hobbes,  Newton,  </w:t>
      </w:r>
      <w:proofErr w:type="spellStart"/>
      <w:r>
        <w:rPr>
          <w:b/>
        </w:rPr>
        <w:t>Locke</w:t>
      </w:r>
      <w:proofErr w:type="spellEnd"/>
      <w:r>
        <w:rPr>
          <w:b/>
        </w:rPr>
        <w:t>:</w:t>
      </w:r>
    </w:p>
    <w:p w:rsidR="00A8372E" w:rsidRDefault="00C34A85">
      <w:pPr>
        <w:pStyle w:val="Standard"/>
      </w:pPr>
      <w:r>
        <w:t>Hobbes:vita e opere, situazione politica, la scienza morale,</w:t>
      </w:r>
    </w:p>
    <w:p w:rsidR="00A8372E" w:rsidRDefault="00C34A85">
      <w:pPr>
        <w:pStyle w:val="Standard"/>
      </w:pPr>
      <w:r>
        <w:t xml:space="preserve">lo stato di natura,il </w:t>
      </w:r>
      <w:proofErr w:type="spellStart"/>
      <w:r>
        <w:t>leviatano</w:t>
      </w:r>
      <w:proofErr w:type="spellEnd"/>
      <w:r>
        <w:t>.</w:t>
      </w:r>
    </w:p>
    <w:p w:rsidR="00A8372E" w:rsidRDefault="00C34A85">
      <w:pPr>
        <w:pStyle w:val="Standard"/>
      </w:pPr>
      <w:r>
        <w:t>Newton: l'empirismo e il clima politico e sociale  dell'epoca</w:t>
      </w:r>
    </w:p>
    <w:p w:rsidR="00A8372E" w:rsidRDefault="00C34A85">
      <w:pPr>
        <w:pStyle w:val="Standard"/>
      </w:pPr>
      <w:r>
        <w:t xml:space="preserve">le regole metodologiche, </w:t>
      </w:r>
      <w:proofErr w:type="spellStart"/>
      <w:r>
        <w:t>lr</w:t>
      </w:r>
      <w:proofErr w:type="spellEnd"/>
      <w:r>
        <w:t xml:space="preserve"> conquiste, Dio e natura.</w:t>
      </w:r>
    </w:p>
    <w:p w:rsidR="00A8372E" w:rsidRDefault="00C34A85">
      <w:pPr>
        <w:pStyle w:val="Standard"/>
      </w:pPr>
      <w:proofErr w:type="spellStart"/>
      <w:r>
        <w:t>Locke</w:t>
      </w:r>
      <w:proofErr w:type="spellEnd"/>
      <w:r>
        <w:t>:  possibilità e limiti della ragione, le idee,il liberalismo politico, limiti del potere.</w:t>
      </w:r>
    </w:p>
    <w:p w:rsidR="00A8372E" w:rsidRDefault="00A8372E">
      <w:pPr>
        <w:pStyle w:val="Standard"/>
      </w:pPr>
    </w:p>
    <w:p w:rsidR="00A8372E" w:rsidRDefault="00C34A85">
      <w:pPr>
        <w:pStyle w:val="Standard"/>
        <w:rPr>
          <w:b/>
        </w:rPr>
      </w:pPr>
      <w:r>
        <w:rPr>
          <w:b/>
        </w:rPr>
        <w:t>5) L'</w:t>
      </w:r>
      <w:proofErr w:type="spellStart"/>
      <w:r>
        <w:rPr>
          <w:b/>
        </w:rPr>
        <w:t>illumismo</w:t>
      </w:r>
      <w:proofErr w:type="spellEnd"/>
      <w:r>
        <w:rPr>
          <w:b/>
        </w:rPr>
        <w:t xml:space="preserve"> e Rousseau:</w:t>
      </w:r>
    </w:p>
    <w:p w:rsidR="00A8372E" w:rsidRDefault="00C34A85">
      <w:pPr>
        <w:pStyle w:val="Standard"/>
      </w:pPr>
      <w:r>
        <w:t xml:space="preserve">il Settecento,   l'illuminismo, i </w:t>
      </w:r>
      <w:proofErr w:type="spellStart"/>
      <w:r>
        <w:t>philosophes</w:t>
      </w:r>
      <w:proofErr w:type="spellEnd"/>
      <w:r>
        <w:t xml:space="preserve">, </w:t>
      </w:r>
      <w:proofErr w:type="spellStart"/>
      <w:r>
        <w:t>Montesquieu</w:t>
      </w:r>
      <w:proofErr w:type="spellEnd"/>
      <w:r>
        <w:t>, Voltaire, l'enciclopedia.</w:t>
      </w:r>
    </w:p>
    <w:p w:rsidR="00A8372E" w:rsidRDefault="00C34A85">
      <w:pPr>
        <w:pStyle w:val="Standard"/>
      </w:pPr>
      <w:r>
        <w:t>Rousseau: vita, critica alla società, opere, il contratto sociale, famiglia educazione, religione.</w:t>
      </w:r>
    </w:p>
    <w:p w:rsidR="00A8372E" w:rsidRDefault="00A8372E">
      <w:pPr>
        <w:pStyle w:val="Standard"/>
      </w:pPr>
    </w:p>
    <w:p w:rsidR="00A8372E" w:rsidRDefault="00A8372E">
      <w:pPr>
        <w:pStyle w:val="Standard"/>
        <w:rPr>
          <w:b/>
        </w:rPr>
      </w:pPr>
    </w:p>
    <w:p w:rsidR="00A8372E" w:rsidRDefault="00C34A85">
      <w:pPr>
        <w:pStyle w:val="Standard"/>
        <w:rPr>
          <w:b/>
        </w:rPr>
      </w:pPr>
      <w:r>
        <w:rPr>
          <w:b/>
        </w:rPr>
        <w:t xml:space="preserve">6) </w:t>
      </w:r>
      <w:proofErr w:type="spellStart"/>
      <w:r>
        <w:rPr>
          <w:b/>
        </w:rPr>
        <w:t>Kant</w:t>
      </w:r>
      <w:proofErr w:type="spellEnd"/>
      <w:r>
        <w:rPr>
          <w:b/>
        </w:rPr>
        <w:t>:</w:t>
      </w:r>
    </w:p>
    <w:p w:rsidR="00A8372E" w:rsidRDefault="00C34A85">
      <w:pPr>
        <w:pStyle w:val="Standard"/>
      </w:pPr>
      <w:r>
        <w:t>vita e opere, i limiti della ragione, la critica di Hume, giustificazione della scienza, il giudizio sintetico a priori, le categorie, l'io penso, la dialettica trascendentale, la filosofia morale, la critica del giudizio, la libertà politica e la pace.</w:t>
      </w:r>
    </w:p>
    <w:p w:rsidR="00A8372E" w:rsidRDefault="00A8372E">
      <w:pPr>
        <w:pStyle w:val="Standard"/>
        <w:rPr>
          <w:b/>
        </w:rPr>
      </w:pPr>
    </w:p>
    <w:p w:rsidR="00A8372E" w:rsidRDefault="00C34A85">
      <w:pPr>
        <w:pStyle w:val="Standard"/>
        <w:rPr>
          <w:b/>
        </w:rPr>
      </w:pPr>
      <w:r>
        <w:rPr>
          <w:b/>
        </w:rPr>
        <w:t>7)</w:t>
      </w:r>
      <w:proofErr w:type="spellStart"/>
      <w:r>
        <w:rPr>
          <w:b/>
        </w:rPr>
        <w:t>Hegel</w:t>
      </w:r>
      <w:proofErr w:type="spellEnd"/>
      <w:r>
        <w:rPr>
          <w:b/>
        </w:rPr>
        <w:t xml:space="preserve"> e l'idealismo:</w:t>
      </w:r>
    </w:p>
    <w:p w:rsidR="00A8372E" w:rsidRDefault="00C34A85">
      <w:pPr>
        <w:pStyle w:val="Standard"/>
      </w:pPr>
      <w:r>
        <w:t xml:space="preserve">l'idealismo di </w:t>
      </w:r>
      <w:proofErr w:type="spellStart"/>
      <w:r>
        <w:t>Fichte</w:t>
      </w:r>
      <w:proofErr w:type="spellEnd"/>
      <w:r>
        <w:t xml:space="preserve"> e </w:t>
      </w:r>
      <w:proofErr w:type="spellStart"/>
      <w:r>
        <w:t>Schelling</w:t>
      </w:r>
      <w:proofErr w:type="spellEnd"/>
      <w:r>
        <w:t>.</w:t>
      </w:r>
    </w:p>
    <w:p w:rsidR="00A8372E" w:rsidRDefault="00C34A85">
      <w:pPr>
        <w:pStyle w:val="Standard"/>
      </w:pPr>
      <w:proofErr w:type="spellStart"/>
      <w:r>
        <w:t>Hegel</w:t>
      </w:r>
      <w:proofErr w:type="spellEnd"/>
      <w:r>
        <w:t>: vita e opere,  la ragione e la storia, la dialettica dell'assoluto, la fenomenologia dello spirito, la logica, la filosofia della natura, la filosofia dello spirito, la filosofia della storia.</w:t>
      </w:r>
    </w:p>
    <w:p w:rsidR="00A8372E" w:rsidRDefault="00A8372E">
      <w:pPr>
        <w:pStyle w:val="Standard"/>
      </w:pPr>
    </w:p>
    <w:p w:rsidR="00A8372E" w:rsidRDefault="00C34A85">
      <w:pPr>
        <w:pStyle w:val="Standard"/>
      </w:pPr>
      <w:r>
        <w:t>Testo consigliato:</w:t>
      </w:r>
    </w:p>
    <w:p w:rsidR="00A8372E" w:rsidRDefault="00C34A85">
      <w:pPr>
        <w:pStyle w:val="Standard"/>
      </w:pPr>
      <w:proofErr w:type="spellStart"/>
      <w:r>
        <w:t>Abbagnano</w:t>
      </w:r>
      <w:proofErr w:type="spellEnd"/>
      <w:r>
        <w:t>: Percorsi di Filosofia 2; Paravia</w:t>
      </w:r>
    </w:p>
    <w:p w:rsidR="00A8372E" w:rsidRDefault="00A8372E">
      <w:pPr>
        <w:pStyle w:val="Standard"/>
      </w:pPr>
    </w:p>
    <w:p w:rsidR="00A8372E" w:rsidRDefault="00A8372E">
      <w:pPr>
        <w:pStyle w:val="Standard"/>
      </w:pPr>
    </w:p>
    <w:p w:rsidR="00A8372E" w:rsidRDefault="00C34A85">
      <w:pPr>
        <w:pStyle w:val="Standard"/>
      </w:pPr>
      <w:r>
        <w:t xml:space="preserve"> </w:t>
      </w:r>
    </w:p>
    <w:sectPr w:rsidR="00A8372E" w:rsidSect="00A8372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5D5" w:rsidRDefault="005505D5" w:rsidP="00A8372E">
      <w:r>
        <w:separator/>
      </w:r>
    </w:p>
  </w:endnote>
  <w:endnote w:type="continuationSeparator" w:id="0">
    <w:p w:rsidR="005505D5" w:rsidRDefault="005505D5" w:rsidP="00A83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5D5" w:rsidRDefault="005505D5" w:rsidP="00A8372E">
      <w:r w:rsidRPr="00A8372E">
        <w:rPr>
          <w:color w:val="000000"/>
        </w:rPr>
        <w:ptab w:relativeTo="margin" w:alignment="center" w:leader="none"/>
      </w:r>
    </w:p>
  </w:footnote>
  <w:footnote w:type="continuationSeparator" w:id="0">
    <w:p w:rsidR="005505D5" w:rsidRDefault="005505D5" w:rsidP="00A837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72E"/>
    <w:rsid w:val="00334899"/>
    <w:rsid w:val="005505D5"/>
    <w:rsid w:val="00941B71"/>
    <w:rsid w:val="00A8372E"/>
    <w:rsid w:val="00C3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B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8372E"/>
  </w:style>
  <w:style w:type="paragraph" w:customStyle="1" w:styleId="Heading">
    <w:name w:val="Heading"/>
    <w:basedOn w:val="Standard"/>
    <w:next w:val="Textbody"/>
    <w:rsid w:val="00A8372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A8372E"/>
    <w:pPr>
      <w:spacing w:after="120"/>
    </w:pPr>
  </w:style>
  <w:style w:type="paragraph" w:styleId="Elenco">
    <w:name w:val="List"/>
    <w:basedOn w:val="Textbody"/>
    <w:rsid w:val="00A8372E"/>
  </w:style>
  <w:style w:type="paragraph" w:customStyle="1" w:styleId="Caption">
    <w:name w:val="Caption"/>
    <w:basedOn w:val="Standard"/>
    <w:rsid w:val="00A8372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372E"/>
    <w:pPr>
      <w:suppressLineNumbers/>
    </w:pPr>
  </w:style>
  <w:style w:type="paragraph" w:styleId="Intestazione">
    <w:name w:val="header"/>
    <w:basedOn w:val="Normale"/>
    <w:link w:val="IntestazioneCarattere"/>
    <w:semiHidden/>
    <w:unhideWhenUsed/>
    <w:rsid w:val="00C34A85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eastAsia="Times New Roman" w:cs="Times New Roman"/>
      <w:kern w:val="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34A85"/>
    <w:rPr>
      <w:rFonts w:eastAsia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Uberti</dc:creator>
  <cp:lastModifiedBy>MPasqui</cp:lastModifiedBy>
  <cp:revision>2</cp:revision>
  <dcterms:created xsi:type="dcterms:W3CDTF">2012-11-14T16:48:00Z</dcterms:created>
  <dcterms:modified xsi:type="dcterms:W3CDTF">2020-02-19T08:45:00Z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